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3A" w:rsidRPr="008A6D35" w:rsidRDefault="0090113A" w:rsidP="0090113A">
      <w:pPr>
        <w:pStyle w:val="a9"/>
        <w:framePr w:w="4846" w:h="3511" w:hRule="exact" w:hSpace="180" w:wrap="around" w:vAnchor="text" w:hAnchor="page" w:x="946" w:y="-248"/>
        <w:numPr>
          <w:ilvl w:val="0"/>
          <w:numId w:val="3"/>
        </w:numPr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8A6D35">
        <w:rPr>
          <w:b/>
          <w:sz w:val="28"/>
          <w:szCs w:val="28"/>
        </w:rPr>
        <w:t>Администрация</w:t>
      </w:r>
    </w:p>
    <w:p w:rsidR="0090113A" w:rsidRPr="008A6D35" w:rsidRDefault="0090113A" w:rsidP="0090113A">
      <w:pPr>
        <w:pStyle w:val="a9"/>
        <w:framePr w:w="4846" w:h="3511" w:hRule="exact" w:hSpace="180" w:wrap="around" w:vAnchor="text" w:hAnchor="page" w:x="946" w:y="-248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8A6D35">
        <w:rPr>
          <w:b/>
          <w:sz w:val="28"/>
          <w:szCs w:val="28"/>
        </w:rPr>
        <w:t xml:space="preserve">сельского поселения </w:t>
      </w:r>
    </w:p>
    <w:p w:rsidR="0090113A" w:rsidRPr="008A6D35" w:rsidRDefault="0090113A" w:rsidP="0090113A">
      <w:pPr>
        <w:pStyle w:val="a9"/>
        <w:framePr w:w="4846" w:h="3511" w:hRule="exact" w:hSpace="180" w:wrap="around" w:vAnchor="text" w:hAnchor="page" w:x="946" w:y="-248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8A6D35">
        <w:rPr>
          <w:b/>
          <w:sz w:val="28"/>
          <w:szCs w:val="28"/>
        </w:rPr>
        <w:t>Кутузовский</w:t>
      </w:r>
    </w:p>
    <w:p w:rsidR="0090113A" w:rsidRPr="008A6D35" w:rsidRDefault="0090113A" w:rsidP="0090113A">
      <w:pPr>
        <w:pStyle w:val="a9"/>
        <w:framePr w:w="4846" w:h="3511" w:hRule="exact" w:hSpace="180" w:wrap="around" w:vAnchor="text" w:hAnchor="page" w:x="946" w:y="-248"/>
        <w:numPr>
          <w:ilvl w:val="0"/>
          <w:numId w:val="3"/>
        </w:numPr>
        <w:jc w:val="center"/>
        <w:rPr>
          <w:b/>
          <w:sz w:val="28"/>
        </w:rPr>
      </w:pPr>
      <w:r w:rsidRPr="008A6D35">
        <w:rPr>
          <w:b/>
          <w:sz w:val="28"/>
        </w:rPr>
        <w:t xml:space="preserve">муниципального района </w:t>
      </w:r>
    </w:p>
    <w:p w:rsidR="0090113A" w:rsidRPr="008A6D35" w:rsidRDefault="0090113A" w:rsidP="0090113A">
      <w:pPr>
        <w:pStyle w:val="a9"/>
        <w:framePr w:w="4846" w:h="3511" w:hRule="exact" w:hSpace="180" w:wrap="around" w:vAnchor="text" w:hAnchor="page" w:x="946" w:y="-248"/>
        <w:numPr>
          <w:ilvl w:val="0"/>
          <w:numId w:val="3"/>
        </w:numPr>
        <w:jc w:val="center"/>
        <w:rPr>
          <w:b/>
          <w:color w:val="FF0000"/>
          <w:sz w:val="28"/>
        </w:rPr>
      </w:pPr>
      <w:r w:rsidRPr="008A6D35">
        <w:rPr>
          <w:b/>
          <w:sz w:val="28"/>
        </w:rPr>
        <w:t>Сергиевский</w:t>
      </w:r>
    </w:p>
    <w:p w:rsidR="0090113A" w:rsidRPr="008A6D35" w:rsidRDefault="0090113A" w:rsidP="0090113A">
      <w:pPr>
        <w:pStyle w:val="a9"/>
        <w:framePr w:w="4846" w:h="3511" w:hRule="exact" w:hSpace="180" w:wrap="around" w:vAnchor="text" w:hAnchor="page" w:x="946" w:y="-248"/>
        <w:numPr>
          <w:ilvl w:val="0"/>
          <w:numId w:val="3"/>
        </w:numPr>
        <w:jc w:val="center"/>
        <w:rPr>
          <w:b/>
          <w:sz w:val="28"/>
        </w:rPr>
      </w:pPr>
      <w:r w:rsidRPr="008A6D35">
        <w:rPr>
          <w:b/>
          <w:sz w:val="28"/>
        </w:rPr>
        <w:t>Самарской области</w:t>
      </w:r>
    </w:p>
    <w:p w:rsidR="0090113A" w:rsidRPr="008A6D35" w:rsidRDefault="0090113A" w:rsidP="0090113A">
      <w:pPr>
        <w:pStyle w:val="a9"/>
        <w:framePr w:w="4846" w:h="3511" w:hRule="exact" w:hSpace="180" w:wrap="around" w:vAnchor="text" w:hAnchor="page" w:x="946" w:y="-248"/>
        <w:numPr>
          <w:ilvl w:val="0"/>
          <w:numId w:val="3"/>
        </w:numPr>
        <w:jc w:val="center"/>
        <w:rPr>
          <w:b/>
          <w:sz w:val="28"/>
          <w:szCs w:val="28"/>
        </w:rPr>
      </w:pPr>
    </w:p>
    <w:p w:rsidR="0090113A" w:rsidRPr="008A6D35" w:rsidRDefault="0090113A" w:rsidP="0090113A">
      <w:pPr>
        <w:pStyle w:val="a9"/>
        <w:framePr w:w="4846" w:h="3511" w:hRule="exact" w:hSpace="180" w:wrap="around" w:vAnchor="text" w:hAnchor="page" w:x="946" w:y="-248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8A6D35">
        <w:rPr>
          <w:b/>
          <w:sz w:val="28"/>
          <w:szCs w:val="28"/>
        </w:rPr>
        <w:t>ПОСТАНОВЛЕНИЕ</w:t>
      </w:r>
    </w:p>
    <w:p w:rsidR="0090113A" w:rsidRPr="008A6D35" w:rsidRDefault="0090113A" w:rsidP="0090113A">
      <w:pPr>
        <w:pStyle w:val="a9"/>
        <w:framePr w:w="4846" w:h="3511" w:hRule="exact" w:hSpace="180" w:wrap="around" w:vAnchor="text" w:hAnchor="page" w:x="946" w:y="-248"/>
        <w:numPr>
          <w:ilvl w:val="0"/>
          <w:numId w:val="3"/>
        </w:numPr>
        <w:jc w:val="center"/>
        <w:rPr>
          <w:sz w:val="28"/>
          <w:szCs w:val="28"/>
        </w:rPr>
      </w:pPr>
    </w:p>
    <w:p w:rsidR="0090113A" w:rsidRPr="008A6D35" w:rsidRDefault="0090113A" w:rsidP="0090113A">
      <w:pPr>
        <w:pStyle w:val="a9"/>
        <w:framePr w:w="4846" w:h="3511" w:hRule="exact" w:hSpace="180" w:wrap="around" w:vAnchor="text" w:hAnchor="page" w:x="946" w:y="-248"/>
        <w:numPr>
          <w:ilvl w:val="0"/>
          <w:numId w:val="3"/>
        </w:numPr>
        <w:jc w:val="center"/>
        <w:rPr>
          <w:sz w:val="28"/>
        </w:rPr>
      </w:pPr>
      <w:r>
        <w:rPr>
          <w:sz w:val="28"/>
          <w:szCs w:val="28"/>
        </w:rPr>
        <w:t>29</w:t>
      </w:r>
      <w:r w:rsidRPr="008A6D35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 2016</w:t>
      </w:r>
      <w:r w:rsidRPr="008A6D35">
        <w:rPr>
          <w:sz w:val="28"/>
          <w:szCs w:val="28"/>
        </w:rPr>
        <w:t xml:space="preserve"> г.   №   </w:t>
      </w:r>
      <w:r>
        <w:rPr>
          <w:sz w:val="28"/>
          <w:szCs w:val="28"/>
        </w:rPr>
        <w:t>7</w:t>
      </w:r>
    </w:p>
    <w:p w:rsidR="00A974D0" w:rsidRDefault="00A974D0" w:rsidP="00A974D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974D0" w:rsidRDefault="00A974D0" w:rsidP="00A974D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974D0" w:rsidRDefault="00A974D0" w:rsidP="00A974D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974D0" w:rsidRDefault="00A974D0" w:rsidP="00A974D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974D0" w:rsidRDefault="00A974D0" w:rsidP="00A974D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974D0" w:rsidRDefault="00A974D0" w:rsidP="00A974D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974D0" w:rsidRPr="002678EF" w:rsidRDefault="00A974D0" w:rsidP="00A974D0"/>
    <w:p w:rsidR="00A974D0" w:rsidRDefault="00A974D0" w:rsidP="0090113A">
      <w:pPr>
        <w:pStyle w:val="4"/>
        <w:numPr>
          <w:ilvl w:val="0"/>
          <w:numId w:val="0"/>
        </w:numPr>
        <w:spacing w:line="200" w:lineRule="atLeast"/>
        <w:ind w:left="2880" w:hanging="720"/>
        <w:rPr>
          <w:rFonts w:cs="Times New Roman"/>
          <w:sz w:val="32"/>
        </w:rPr>
      </w:pPr>
    </w:p>
    <w:p w:rsidR="0090113A" w:rsidRPr="0090113A" w:rsidRDefault="0090113A" w:rsidP="0090113A"/>
    <w:p w:rsidR="0090113A" w:rsidRPr="0090113A" w:rsidRDefault="0090113A" w:rsidP="00A974D0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90113A" w:rsidRPr="0090113A" w:rsidRDefault="0090113A" w:rsidP="00A974D0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90113A" w:rsidRPr="0090113A" w:rsidRDefault="0090113A" w:rsidP="00A974D0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A974D0" w:rsidRPr="00A974D0" w:rsidRDefault="00A974D0" w:rsidP="0090113A">
      <w:pPr>
        <w:tabs>
          <w:tab w:val="left" w:pos="5529"/>
        </w:tabs>
        <w:autoSpaceDE w:val="0"/>
        <w:spacing w:line="200" w:lineRule="atLeast"/>
        <w:ind w:right="3401"/>
        <w:jc w:val="both"/>
        <w:rPr>
          <w:sz w:val="28"/>
          <w:szCs w:val="28"/>
        </w:rPr>
      </w:pPr>
      <w:r w:rsidRPr="00A974D0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Кутузовский муниципального района Сергиевский № </w:t>
      </w:r>
      <w:r w:rsidR="00757E0F">
        <w:rPr>
          <w:rFonts w:eastAsia="Times New Roman CYR" w:cs="Times New Roman CYR"/>
          <w:b/>
          <w:bCs/>
          <w:sz w:val="28"/>
          <w:szCs w:val="28"/>
        </w:rPr>
        <w:t>45</w:t>
      </w:r>
      <w:r w:rsidRPr="00A974D0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757E0F">
        <w:rPr>
          <w:rFonts w:eastAsia="Times New Roman CYR" w:cs="Times New Roman CYR"/>
          <w:b/>
          <w:bCs/>
          <w:sz w:val="28"/>
          <w:szCs w:val="28"/>
        </w:rPr>
        <w:t>31.12.15г.</w:t>
      </w:r>
      <w:r w:rsidRPr="00A974D0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«Переселение граждан из аварийного жилищного фонда на территории сельского поселения Кутузовский муниципального района Сергиевский Самарской области» на 2016-2018гг.</w:t>
      </w:r>
    </w:p>
    <w:p w:rsidR="0090113A" w:rsidRDefault="0090113A" w:rsidP="00A974D0">
      <w:pPr>
        <w:pStyle w:val="a4"/>
        <w:tabs>
          <w:tab w:val="left" w:pos="993"/>
        </w:tabs>
        <w:ind w:left="0" w:firstLine="709"/>
        <w:jc w:val="both"/>
        <w:rPr>
          <w:sz w:val="28"/>
        </w:rPr>
      </w:pPr>
    </w:p>
    <w:p w:rsidR="00A974D0" w:rsidRDefault="00A974D0" w:rsidP="00A974D0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Кутузовский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proofErr w:type="gramStart"/>
      <w:r>
        <w:rPr>
          <w:sz w:val="28"/>
        </w:rPr>
        <w:t>,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дминистрация сельского поселения Кутузовский муниципального района Сергиевский  </w:t>
      </w:r>
    </w:p>
    <w:p w:rsidR="00A974D0" w:rsidRPr="00BC31B4" w:rsidRDefault="00A974D0" w:rsidP="00A974D0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A974D0" w:rsidRDefault="00A974D0" w:rsidP="00A974D0">
      <w:pPr>
        <w:pStyle w:val="a6"/>
        <w:jc w:val="both"/>
        <w:rPr>
          <w:sz w:val="28"/>
          <w:szCs w:val="28"/>
        </w:rPr>
      </w:pP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757E0F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Кутузовский муниципального района Сергиевский №</w:t>
      </w:r>
      <w:r w:rsidR="00D5308B">
        <w:rPr>
          <w:sz w:val="28"/>
          <w:szCs w:val="28"/>
        </w:rPr>
        <w:t xml:space="preserve"> 45 </w:t>
      </w:r>
      <w:r>
        <w:rPr>
          <w:sz w:val="28"/>
          <w:szCs w:val="28"/>
        </w:rPr>
        <w:t xml:space="preserve">от </w:t>
      </w:r>
      <w:r w:rsidR="00D5308B">
        <w:rPr>
          <w:sz w:val="28"/>
          <w:szCs w:val="28"/>
        </w:rPr>
        <w:t>31.12.2015г.</w:t>
      </w:r>
      <w:bookmarkStart w:id="0" w:name="_GoBack"/>
      <w:bookmarkEnd w:id="0"/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A974D0">
        <w:rPr>
          <w:sz w:val="28"/>
          <w:szCs w:val="28"/>
        </w:rPr>
        <w:t>«Переселение граждан из аварийного жилищного фонда на территории сельского поселения Кутузовский муниципального района Сергиевский Самарской области» на 2016-2018гг.</w:t>
      </w:r>
      <w:r>
        <w:rPr>
          <w:sz w:val="28"/>
          <w:szCs w:val="28"/>
        </w:rPr>
        <w:t>(</w:t>
      </w:r>
      <w:r w:rsidR="00502563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502563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A974D0" w:rsidRDefault="00A974D0" w:rsidP="00A974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1.1.В </w:t>
      </w:r>
      <w:r w:rsidR="00757E0F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757E0F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«Объемы и источники финансирования программных мероприятий» слова «</w:t>
      </w:r>
      <w:r w:rsidRPr="00A974D0">
        <w:rPr>
          <w:sz w:val="28"/>
          <w:szCs w:val="28"/>
        </w:rPr>
        <w:t>2510652,60 рублей</w:t>
      </w:r>
      <w:r>
        <w:rPr>
          <w:sz w:val="28"/>
          <w:szCs w:val="28"/>
        </w:rPr>
        <w:t>» заменить словами «0,00 рублей», слова «</w:t>
      </w:r>
      <w:r w:rsidRPr="00A974D0">
        <w:rPr>
          <w:sz w:val="28"/>
          <w:szCs w:val="28"/>
        </w:rPr>
        <w:t>средства местного бюджета – 2510652,60 рублей</w:t>
      </w:r>
      <w:r>
        <w:rPr>
          <w:sz w:val="28"/>
          <w:szCs w:val="28"/>
        </w:rPr>
        <w:t>» заменить словами «</w:t>
      </w:r>
      <w:r w:rsidRPr="00A974D0">
        <w:rPr>
          <w:sz w:val="28"/>
          <w:szCs w:val="28"/>
        </w:rPr>
        <w:t xml:space="preserve">средства местного бюджета – </w:t>
      </w:r>
      <w:r>
        <w:rPr>
          <w:sz w:val="28"/>
          <w:szCs w:val="28"/>
        </w:rPr>
        <w:t>0,00</w:t>
      </w:r>
      <w:r w:rsidRPr="00A974D0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».</w:t>
      </w:r>
      <w:proofErr w:type="gramEnd"/>
    </w:p>
    <w:p w:rsidR="00A974D0" w:rsidRDefault="00A974D0" w:rsidP="00A974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1.2.В разделе программы «Финансовое обеспечение программы» слова «</w:t>
      </w:r>
      <w:r w:rsidR="00D97B6E" w:rsidRPr="00D97B6E">
        <w:rPr>
          <w:sz w:val="28"/>
          <w:szCs w:val="28"/>
        </w:rPr>
        <w:t>2 510 652,60 рублей</w:t>
      </w:r>
      <w:r>
        <w:rPr>
          <w:sz w:val="28"/>
          <w:szCs w:val="28"/>
        </w:rPr>
        <w:t>» заменить словами «</w:t>
      </w:r>
      <w:r w:rsidR="00D97B6E">
        <w:rPr>
          <w:sz w:val="28"/>
          <w:szCs w:val="28"/>
        </w:rPr>
        <w:t xml:space="preserve">0,00 </w:t>
      </w:r>
      <w:r>
        <w:rPr>
          <w:sz w:val="28"/>
          <w:szCs w:val="28"/>
        </w:rPr>
        <w:t>рублей», слова «</w:t>
      </w:r>
      <w:r w:rsidR="00D97B6E" w:rsidRPr="00D97B6E">
        <w:rPr>
          <w:sz w:val="28"/>
          <w:szCs w:val="28"/>
        </w:rPr>
        <w:t>средства местног</w:t>
      </w:r>
      <w:r w:rsidR="00D97B6E">
        <w:rPr>
          <w:sz w:val="28"/>
          <w:szCs w:val="28"/>
        </w:rPr>
        <w:t>о бюджета – 2 510 652,60 рублей</w:t>
      </w:r>
      <w:r>
        <w:rPr>
          <w:sz w:val="28"/>
          <w:szCs w:val="28"/>
        </w:rPr>
        <w:t>» заменить словами «</w:t>
      </w:r>
      <w:r w:rsidR="00D97B6E" w:rsidRPr="00D97B6E">
        <w:rPr>
          <w:sz w:val="28"/>
          <w:szCs w:val="28"/>
        </w:rPr>
        <w:t xml:space="preserve">средства местного бюджета – </w:t>
      </w:r>
      <w:r w:rsidR="00D97B6E">
        <w:rPr>
          <w:sz w:val="28"/>
          <w:szCs w:val="28"/>
        </w:rPr>
        <w:t>0,00</w:t>
      </w:r>
      <w:r w:rsidR="00D97B6E" w:rsidRPr="00D97B6E">
        <w:rPr>
          <w:sz w:val="28"/>
          <w:szCs w:val="28"/>
        </w:rPr>
        <w:t xml:space="preserve"> ру</w:t>
      </w:r>
      <w:r w:rsidR="00D97B6E">
        <w:rPr>
          <w:sz w:val="28"/>
          <w:szCs w:val="28"/>
        </w:rPr>
        <w:t>блей</w:t>
      </w:r>
      <w:r>
        <w:rPr>
          <w:sz w:val="28"/>
          <w:szCs w:val="28"/>
        </w:rPr>
        <w:t>»</w:t>
      </w:r>
      <w:r w:rsidR="00D97B6E">
        <w:rPr>
          <w:sz w:val="28"/>
          <w:szCs w:val="28"/>
        </w:rPr>
        <w:t>.</w:t>
      </w:r>
      <w:proofErr w:type="gramEnd"/>
    </w:p>
    <w:p w:rsidR="00A974D0" w:rsidRDefault="00510BE3" w:rsidP="00510BE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A974D0" w:rsidRPr="00530E58" w:rsidRDefault="00A974D0" w:rsidP="00A974D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A974D0" w:rsidRDefault="00A974D0" w:rsidP="00A974D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757E0F">
        <w:rPr>
          <w:sz w:val="28"/>
          <w:szCs w:val="28"/>
        </w:rPr>
        <w:t>со дня его официального опубликования.</w:t>
      </w:r>
    </w:p>
    <w:p w:rsidR="00757E0F" w:rsidRDefault="00757E0F" w:rsidP="00A974D0">
      <w:pPr>
        <w:pStyle w:val="a6"/>
        <w:jc w:val="both"/>
        <w:rPr>
          <w:sz w:val="28"/>
          <w:szCs w:val="28"/>
        </w:rPr>
      </w:pPr>
    </w:p>
    <w:p w:rsidR="00757E0F" w:rsidRDefault="00757E0F" w:rsidP="00A974D0">
      <w:pPr>
        <w:pStyle w:val="a6"/>
        <w:jc w:val="both"/>
        <w:rPr>
          <w:sz w:val="28"/>
          <w:szCs w:val="28"/>
        </w:rPr>
      </w:pPr>
    </w:p>
    <w:p w:rsidR="00A974D0" w:rsidRDefault="00A974D0" w:rsidP="00A974D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Кутузовский </w:t>
      </w:r>
    </w:p>
    <w:p w:rsidR="00A974D0" w:rsidRDefault="00A974D0" w:rsidP="00A974D0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</w:t>
      </w:r>
      <w:r w:rsidR="0090113A">
        <w:rPr>
          <w:rFonts w:cs="Tahoma"/>
          <w:bCs/>
          <w:sz w:val="28"/>
        </w:rPr>
        <w:t xml:space="preserve"> </w:t>
      </w:r>
      <w:r>
        <w:rPr>
          <w:rFonts w:cs="Tahoma"/>
          <w:bCs/>
          <w:sz w:val="28"/>
        </w:rPr>
        <w:t xml:space="preserve">     </w:t>
      </w:r>
      <w:r w:rsidR="0090113A">
        <w:rPr>
          <w:rFonts w:cs="Tahoma"/>
          <w:bCs/>
          <w:sz w:val="28"/>
        </w:rPr>
        <w:t xml:space="preserve">     </w:t>
      </w:r>
      <w:proofErr w:type="spellStart"/>
      <w:r w:rsidR="0090113A">
        <w:rPr>
          <w:rFonts w:cs="Tahoma"/>
          <w:bCs/>
          <w:sz w:val="28"/>
        </w:rPr>
        <w:t>А.В.</w:t>
      </w:r>
      <w:r w:rsidRPr="005E246F">
        <w:rPr>
          <w:sz w:val="28"/>
          <w:szCs w:val="28"/>
        </w:rPr>
        <w:t>Сабельникова</w:t>
      </w:r>
      <w:proofErr w:type="spellEnd"/>
      <w:r w:rsidRPr="005E246F">
        <w:rPr>
          <w:sz w:val="28"/>
          <w:szCs w:val="28"/>
        </w:rPr>
        <w:t xml:space="preserve"> </w:t>
      </w:r>
    </w:p>
    <w:p w:rsidR="00A974D0" w:rsidRDefault="00A974D0" w:rsidP="00A974D0"/>
    <w:p w:rsidR="00A974D0" w:rsidRDefault="00A974D0" w:rsidP="00A974D0"/>
    <w:p w:rsidR="005A4764" w:rsidRDefault="005A4764"/>
    <w:p w:rsidR="00510BE3" w:rsidRDefault="00510BE3"/>
    <w:p w:rsidR="00510BE3" w:rsidRDefault="00510BE3"/>
    <w:p w:rsidR="00510BE3" w:rsidRDefault="00510BE3"/>
    <w:p w:rsidR="00510BE3" w:rsidRDefault="00510BE3"/>
    <w:p w:rsidR="00510BE3" w:rsidRDefault="00510BE3"/>
    <w:p w:rsidR="00510BE3" w:rsidRDefault="00510BE3"/>
    <w:p w:rsidR="00510BE3" w:rsidRDefault="00510BE3"/>
    <w:p w:rsidR="00510BE3" w:rsidRDefault="00510BE3"/>
    <w:p w:rsidR="00510BE3" w:rsidRDefault="00510BE3"/>
    <w:p w:rsidR="00510BE3" w:rsidRDefault="00510BE3"/>
    <w:p w:rsidR="00510BE3" w:rsidRDefault="00510BE3"/>
    <w:p w:rsidR="00510BE3" w:rsidRDefault="00510BE3"/>
    <w:p w:rsidR="00510BE3" w:rsidRDefault="00510BE3"/>
    <w:p w:rsidR="00510BE3" w:rsidRDefault="00510BE3"/>
    <w:p w:rsidR="00510BE3" w:rsidRDefault="00510BE3"/>
    <w:p w:rsidR="00510BE3" w:rsidRDefault="00510BE3"/>
    <w:p w:rsidR="00510BE3" w:rsidRDefault="00510BE3"/>
    <w:p w:rsidR="00510BE3" w:rsidRDefault="00510BE3"/>
    <w:p w:rsidR="00510BE3" w:rsidRDefault="00510BE3"/>
    <w:p w:rsidR="00510BE3" w:rsidRDefault="00510BE3"/>
    <w:p w:rsidR="00510BE3" w:rsidRDefault="00510BE3"/>
    <w:p w:rsidR="00510BE3" w:rsidRDefault="00510BE3"/>
    <w:p w:rsidR="00510BE3" w:rsidRDefault="00510BE3"/>
    <w:p w:rsidR="00510BE3" w:rsidRDefault="00510BE3"/>
    <w:p w:rsidR="00510BE3" w:rsidRDefault="00510BE3"/>
    <w:p w:rsidR="00510BE3" w:rsidRDefault="00510BE3" w:rsidP="00510BE3">
      <w:pPr>
        <w:shd w:val="clear" w:color="auto" w:fill="FFFFFF"/>
        <w:spacing w:line="273" w:lineRule="atLeast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Приложение№1</w:t>
      </w:r>
    </w:p>
    <w:p w:rsidR="00510BE3" w:rsidRDefault="00510BE3" w:rsidP="00510BE3">
      <w:pPr>
        <w:shd w:val="clear" w:color="auto" w:fill="FFFFFF"/>
        <w:spacing w:line="273" w:lineRule="atLeast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к постановлению Администрации </w:t>
      </w:r>
    </w:p>
    <w:p w:rsidR="00510BE3" w:rsidRDefault="00510BE3" w:rsidP="00510BE3">
      <w:pPr>
        <w:shd w:val="clear" w:color="auto" w:fill="FFFFFF"/>
        <w:spacing w:line="273" w:lineRule="atLeast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Сельского поселения Кутузовский</w:t>
      </w:r>
    </w:p>
    <w:p w:rsidR="00510BE3" w:rsidRDefault="00510BE3" w:rsidP="00510BE3">
      <w:pPr>
        <w:shd w:val="clear" w:color="auto" w:fill="FFFFFF"/>
        <w:spacing w:line="273" w:lineRule="atLeast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муниципального района Сергиевский</w:t>
      </w:r>
    </w:p>
    <w:p w:rsidR="00510BE3" w:rsidRDefault="00510BE3" w:rsidP="00510BE3">
      <w:pPr>
        <w:shd w:val="clear" w:color="auto" w:fill="FFFFFF"/>
        <w:spacing w:line="273" w:lineRule="atLeast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№____от________2016 года</w:t>
      </w:r>
    </w:p>
    <w:p w:rsidR="00510BE3" w:rsidRDefault="00510BE3" w:rsidP="00510BE3">
      <w:pPr>
        <w:shd w:val="clear" w:color="auto" w:fill="FFFFFF"/>
        <w:spacing w:line="273" w:lineRule="atLeast"/>
        <w:jc w:val="right"/>
        <w:rPr>
          <w:rFonts w:eastAsia="Times New Roman"/>
          <w:sz w:val="20"/>
          <w:szCs w:val="20"/>
          <w:lang w:eastAsia="ru-RU"/>
        </w:rPr>
      </w:pPr>
    </w:p>
    <w:p w:rsidR="00510BE3" w:rsidRDefault="00510BE3" w:rsidP="00510BE3">
      <w:pPr>
        <w:shd w:val="clear" w:color="auto" w:fill="FFFFFF"/>
        <w:spacing w:line="273" w:lineRule="atLeast"/>
        <w:jc w:val="center"/>
        <w:rPr>
          <w:rFonts w:eastAsia="Times New Roman"/>
          <w:lang w:eastAsia="ru-RU"/>
        </w:rPr>
      </w:pPr>
    </w:p>
    <w:p w:rsidR="00510BE3" w:rsidRDefault="00510BE3" w:rsidP="00510BE3">
      <w:pPr>
        <w:shd w:val="clear" w:color="auto" w:fill="FFFFFF"/>
        <w:spacing w:line="273" w:lineRule="atLeast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Финансовое обеспечение муниципальной программы «Переселение граждан из аварийного жилищного фонда на территории сельского поселения Кутузовский муниципального района Сергиевский Самарской области» на 2016-2018гг.</w:t>
      </w:r>
    </w:p>
    <w:p w:rsidR="00510BE3" w:rsidRDefault="00510BE3" w:rsidP="00510BE3">
      <w:pPr>
        <w:shd w:val="clear" w:color="auto" w:fill="FFFFFF"/>
        <w:spacing w:line="273" w:lineRule="atLeast"/>
        <w:jc w:val="center"/>
        <w:rPr>
          <w:rFonts w:eastAsia="Times New Roman"/>
          <w:b/>
          <w:lang w:eastAsia="ru-RU"/>
        </w:rPr>
      </w:pPr>
    </w:p>
    <w:tbl>
      <w:tblPr>
        <w:tblStyle w:val="a8"/>
        <w:tblW w:w="9497" w:type="dxa"/>
        <w:tblInd w:w="250" w:type="dxa"/>
        <w:tblLook w:val="04A0"/>
      </w:tblPr>
      <w:tblGrid>
        <w:gridCol w:w="2203"/>
        <w:gridCol w:w="1908"/>
        <w:gridCol w:w="2551"/>
        <w:gridCol w:w="2835"/>
      </w:tblGrid>
      <w:tr w:rsidR="00510BE3" w:rsidTr="00A621AE">
        <w:tc>
          <w:tcPr>
            <w:tcW w:w="2203" w:type="dxa"/>
          </w:tcPr>
          <w:p w:rsidR="00510BE3" w:rsidRDefault="00510BE3" w:rsidP="00A621AE">
            <w:pPr>
              <w:spacing w:line="273" w:lineRule="atLeast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Этапы реализации</w:t>
            </w:r>
          </w:p>
        </w:tc>
        <w:tc>
          <w:tcPr>
            <w:tcW w:w="1908" w:type="dxa"/>
          </w:tcPr>
          <w:p w:rsidR="00510BE3" w:rsidRDefault="00510BE3" w:rsidP="00A621AE">
            <w:pPr>
              <w:spacing w:line="273" w:lineRule="atLeast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Всего, рублей</w:t>
            </w:r>
          </w:p>
        </w:tc>
        <w:tc>
          <w:tcPr>
            <w:tcW w:w="2551" w:type="dxa"/>
          </w:tcPr>
          <w:p w:rsidR="00510BE3" w:rsidRDefault="00510BE3" w:rsidP="00A621AE">
            <w:pPr>
              <w:spacing w:line="273" w:lineRule="atLeast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Средства областного бюджета, рублей</w:t>
            </w:r>
          </w:p>
        </w:tc>
        <w:tc>
          <w:tcPr>
            <w:tcW w:w="2835" w:type="dxa"/>
          </w:tcPr>
          <w:p w:rsidR="00510BE3" w:rsidRDefault="00510BE3" w:rsidP="00A621AE">
            <w:pPr>
              <w:spacing w:line="273" w:lineRule="atLeast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Средства местного бюджета</w:t>
            </w:r>
          </w:p>
        </w:tc>
      </w:tr>
      <w:tr w:rsidR="00510BE3" w:rsidTr="00A621AE">
        <w:tc>
          <w:tcPr>
            <w:tcW w:w="2203" w:type="dxa"/>
          </w:tcPr>
          <w:p w:rsidR="00510BE3" w:rsidRPr="00DE44C4" w:rsidRDefault="00510BE3" w:rsidP="00A621AE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 w:rsidRPr="00DE44C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908" w:type="dxa"/>
          </w:tcPr>
          <w:p w:rsidR="00510BE3" w:rsidRPr="00DE44C4" w:rsidRDefault="00510BE3" w:rsidP="00A621AE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 w:rsidRPr="00DE44C4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551" w:type="dxa"/>
          </w:tcPr>
          <w:p w:rsidR="00510BE3" w:rsidRPr="00DE44C4" w:rsidRDefault="00510BE3" w:rsidP="00A621AE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 w:rsidRPr="00DE44C4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835" w:type="dxa"/>
          </w:tcPr>
          <w:p w:rsidR="00510BE3" w:rsidRPr="00DE44C4" w:rsidRDefault="00510BE3" w:rsidP="00A621AE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 w:rsidRPr="00DE44C4">
              <w:rPr>
                <w:rFonts w:eastAsia="Times New Roman"/>
                <w:lang w:eastAsia="ru-RU"/>
              </w:rPr>
              <w:t>5</w:t>
            </w:r>
          </w:p>
        </w:tc>
      </w:tr>
      <w:tr w:rsidR="00510BE3" w:rsidTr="00A621AE">
        <w:tc>
          <w:tcPr>
            <w:tcW w:w="2203" w:type="dxa"/>
          </w:tcPr>
          <w:p w:rsidR="00510BE3" w:rsidRPr="00DE44C4" w:rsidRDefault="00510BE3" w:rsidP="00A621AE">
            <w:pPr>
              <w:spacing w:line="273" w:lineRule="atLeast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2016 год </w:t>
            </w:r>
          </w:p>
        </w:tc>
        <w:tc>
          <w:tcPr>
            <w:tcW w:w="1908" w:type="dxa"/>
          </w:tcPr>
          <w:p w:rsidR="00510BE3" w:rsidRPr="00DE44C4" w:rsidRDefault="00510BE3" w:rsidP="00A621AE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2551" w:type="dxa"/>
          </w:tcPr>
          <w:p w:rsidR="00510BE3" w:rsidRPr="00DE44C4" w:rsidRDefault="00510BE3" w:rsidP="00A621AE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2835" w:type="dxa"/>
          </w:tcPr>
          <w:p w:rsidR="00510BE3" w:rsidRPr="00DE44C4" w:rsidRDefault="00510BE3" w:rsidP="00A621AE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</w:tr>
      <w:tr w:rsidR="00510BE3" w:rsidTr="00A621AE">
        <w:tc>
          <w:tcPr>
            <w:tcW w:w="2203" w:type="dxa"/>
          </w:tcPr>
          <w:p w:rsidR="00510BE3" w:rsidRPr="00DE44C4" w:rsidRDefault="00510BE3" w:rsidP="00A621AE">
            <w:pPr>
              <w:spacing w:line="273" w:lineRule="atLeast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ИТОГО</w:t>
            </w:r>
          </w:p>
        </w:tc>
        <w:tc>
          <w:tcPr>
            <w:tcW w:w="1908" w:type="dxa"/>
          </w:tcPr>
          <w:p w:rsidR="00510BE3" w:rsidRPr="00023EC8" w:rsidRDefault="00510BE3" w:rsidP="00A621AE">
            <w:pPr>
              <w:spacing w:line="273" w:lineRule="atLeast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2551" w:type="dxa"/>
          </w:tcPr>
          <w:p w:rsidR="00510BE3" w:rsidRPr="00DE44C4" w:rsidRDefault="00510BE3" w:rsidP="00A621AE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2835" w:type="dxa"/>
          </w:tcPr>
          <w:p w:rsidR="00510BE3" w:rsidRPr="00DE44C4" w:rsidRDefault="00510BE3" w:rsidP="00A621AE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</w:tr>
    </w:tbl>
    <w:p w:rsidR="00510BE3" w:rsidRDefault="00510BE3"/>
    <w:sectPr w:rsidR="00510BE3" w:rsidSect="0090113A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4D0"/>
    <w:rsid w:val="00391F07"/>
    <w:rsid w:val="004540FE"/>
    <w:rsid w:val="00502563"/>
    <w:rsid w:val="00510BE3"/>
    <w:rsid w:val="005338B4"/>
    <w:rsid w:val="005A4764"/>
    <w:rsid w:val="006B787A"/>
    <w:rsid w:val="00757E0F"/>
    <w:rsid w:val="0090113A"/>
    <w:rsid w:val="0093316C"/>
    <w:rsid w:val="00A974D0"/>
    <w:rsid w:val="00C76E04"/>
    <w:rsid w:val="00D011EA"/>
    <w:rsid w:val="00D22142"/>
    <w:rsid w:val="00D5308B"/>
    <w:rsid w:val="00D97B6E"/>
    <w:rsid w:val="00DA2FAA"/>
    <w:rsid w:val="00E73FAE"/>
    <w:rsid w:val="00F80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D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974D0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974D0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974D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974D0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4D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A974D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A974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974D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A974D0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974D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A974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A974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A974D0"/>
    <w:pPr>
      <w:suppressLineNumbers/>
    </w:pPr>
    <w:rPr>
      <w:rFonts w:ascii="Arial" w:hAnsi="Arial" w:cs="Times New Roman"/>
      <w:kern w:val="0"/>
      <w:lang w:eastAsia="ru-RU" w:bidi="ar-SA"/>
    </w:rPr>
  </w:style>
  <w:style w:type="table" w:styleId="a8">
    <w:name w:val="Table Grid"/>
    <w:basedOn w:val="a1"/>
    <w:uiPriority w:val="59"/>
    <w:rsid w:val="00D97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0113A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90113A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90113A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cp:lastPrinted>2016-03-01T06:54:00Z</cp:lastPrinted>
  <dcterms:created xsi:type="dcterms:W3CDTF">2016-02-26T12:34:00Z</dcterms:created>
  <dcterms:modified xsi:type="dcterms:W3CDTF">2016-03-01T06:54:00Z</dcterms:modified>
</cp:coreProperties>
</file>